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EB" w:rsidRPr="003F3ADE" w:rsidRDefault="00B00DEB" w:rsidP="00B00DEB">
      <w:pPr>
        <w:pStyle w:val="Standard"/>
        <w:jc w:val="center"/>
      </w:pPr>
      <w:r w:rsidRPr="003F3ADE">
        <w:t xml:space="preserve">Příloha č. </w:t>
      </w:r>
      <w:r w:rsidRPr="00212475">
        <w:t>3</w:t>
      </w:r>
      <w:r w:rsidRPr="003F3ADE">
        <w:t xml:space="preserve"> </w:t>
      </w:r>
      <w:r w:rsidRPr="003F3ADE">
        <w:rPr>
          <w:b/>
        </w:rPr>
        <w:t xml:space="preserve">ke </w:t>
      </w:r>
      <w:r w:rsidRPr="00212475">
        <w:rPr>
          <w:b/>
          <w:bCs/>
        </w:rPr>
        <w:t>KNIHOVNÍMU ŘÁDU</w:t>
      </w:r>
      <w:r w:rsidRPr="003F3ADE">
        <w:rPr>
          <w:b/>
        </w:rPr>
        <w:t xml:space="preserve"> </w:t>
      </w:r>
      <w:r>
        <w:rPr>
          <w:b/>
        </w:rPr>
        <w:t>K</w:t>
      </w:r>
      <w:r w:rsidRPr="003F3ADE">
        <w:rPr>
          <w:b/>
        </w:rPr>
        <w:t xml:space="preserve">nihovny </w:t>
      </w:r>
      <w:r>
        <w:rPr>
          <w:b/>
        </w:rPr>
        <w:t xml:space="preserve">a infocentra </w:t>
      </w:r>
      <w:r w:rsidRPr="003F3ADE">
        <w:rPr>
          <w:b/>
        </w:rPr>
        <w:t>Háj ve Slezsku</w:t>
      </w:r>
    </w:p>
    <w:p w:rsidR="00B00DEB" w:rsidRPr="00212475" w:rsidRDefault="00B00DEB" w:rsidP="00B00DEB">
      <w:pPr>
        <w:pStyle w:val="Standard"/>
        <w:jc w:val="center"/>
      </w:pPr>
      <w:r w:rsidRPr="00212475">
        <w:rPr>
          <w:b/>
          <w:bCs/>
        </w:rPr>
        <w:t xml:space="preserve">účinnému ode dne </w:t>
      </w:r>
      <w:r>
        <w:rPr>
          <w:b/>
          <w:bCs/>
        </w:rPr>
        <w:t>1. 8. 2021</w:t>
      </w:r>
    </w:p>
    <w:p w:rsidR="00B00DEB" w:rsidRPr="00212475" w:rsidRDefault="00B00DEB" w:rsidP="00B00DEB">
      <w:pPr>
        <w:pStyle w:val="Standard"/>
      </w:pPr>
    </w:p>
    <w:p w:rsidR="00B00DEB" w:rsidRPr="00212475" w:rsidRDefault="00B00DEB" w:rsidP="00B00DEB">
      <w:pPr>
        <w:pStyle w:val="Standard"/>
      </w:pPr>
    </w:p>
    <w:p w:rsidR="00B00DEB" w:rsidRPr="003F3ADE" w:rsidRDefault="00B00DEB" w:rsidP="00B00DEB">
      <w:pPr>
        <w:pStyle w:val="Standard"/>
        <w:jc w:val="center"/>
        <w:rPr>
          <w:b/>
          <w:caps/>
          <w:sz w:val="26"/>
        </w:rPr>
      </w:pPr>
      <w:r w:rsidRPr="003F3ADE">
        <w:rPr>
          <w:b/>
          <w:caps/>
          <w:sz w:val="26"/>
        </w:rPr>
        <w:t>Poučení o ochraně osobních údajů</w:t>
      </w:r>
    </w:p>
    <w:p w:rsidR="00B00DEB" w:rsidRPr="00212475" w:rsidRDefault="00B00DEB" w:rsidP="00B00DEB">
      <w:pPr>
        <w:pStyle w:val="Standard"/>
        <w:jc w:val="center"/>
        <w:rPr>
          <w:rFonts w:cs="Times New Roman"/>
          <w:b/>
          <w:bCs/>
        </w:rPr>
      </w:pPr>
    </w:p>
    <w:p w:rsidR="00B00DEB" w:rsidRPr="003F3ADE" w:rsidRDefault="00B00DEB" w:rsidP="00B00DEB">
      <w:pPr>
        <w:pStyle w:val="Standard"/>
        <w:ind w:left="581"/>
        <w:jc w:val="both"/>
        <w:rPr>
          <w:b/>
        </w:rPr>
      </w:pPr>
    </w:p>
    <w:p w:rsidR="00B00DEB" w:rsidRPr="003F3ADE" w:rsidRDefault="00B00DEB" w:rsidP="00B00DEB">
      <w:pPr>
        <w:jc w:val="both"/>
      </w:pPr>
      <w:r w:rsidRPr="003F3ADE">
        <w:rPr>
          <w:b/>
        </w:rPr>
        <w:t>Správcem osobních údajů</w:t>
      </w:r>
      <w:r w:rsidRPr="003F3ADE">
        <w:t xml:space="preserve"> uživatelů knihovny je</w:t>
      </w:r>
      <w:r w:rsidRPr="003F3ADE">
        <w:rPr>
          <w:rStyle w:val="PodnadpisChar"/>
        </w:rPr>
        <w:t xml:space="preserve"> </w:t>
      </w:r>
      <w:r w:rsidRPr="003F3ADE">
        <w:rPr>
          <w:rStyle w:val="PodnadpisChar"/>
          <w:b/>
        </w:rPr>
        <w:t>Obec Háj ve Slezsku</w:t>
      </w:r>
      <w:r w:rsidRPr="00212475">
        <w:rPr>
          <w:rStyle w:val="PodnadpisChar"/>
          <w:rFonts w:cs="Times New Roman"/>
        </w:rPr>
        <w:t>,</w:t>
      </w:r>
      <w:r w:rsidRPr="003F3ADE">
        <w:rPr>
          <w:rStyle w:val="PodnadpisChar"/>
        </w:rPr>
        <w:t xml:space="preserve"> se sídlem Antonína Vaška 86, Háj ve Slezsku</w:t>
      </w:r>
      <w:r w:rsidRPr="00212475">
        <w:rPr>
          <w:rStyle w:val="PodnadpisChar"/>
          <w:rFonts w:cs="Times New Roman"/>
        </w:rPr>
        <w:t>, PSČ 747 92, IČ: 003 00</w:t>
      </w:r>
      <w:r>
        <w:rPr>
          <w:rStyle w:val="PodnadpisChar"/>
          <w:rFonts w:cs="Times New Roman"/>
        </w:rPr>
        <w:t> </w:t>
      </w:r>
      <w:r w:rsidRPr="00212475">
        <w:rPr>
          <w:rStyle w:val="PodnadpisChar"/>
          <w:rFonts w:cs="Times New Roman"/>
        </w:rPr>
        <w:t>021</w:t>
      </w:r>
      <w:r>
        <w:rPr>
          <w:rStyle w:val="PodnadpisChar"/>
          <w:rFonts w:cs="Times New Roman"/>
        </w:rPr>
        <w:t>, jakožto zřizovatel</w:t>
      </w:r>
      <w:r w:rsidRPr="003F3ADE">
        <w:rPr>
          <w:rStyle w:val="PodnadpisChar"/>
        </w:rPr>
        <w:t xml:space="preserve"> </w:t>
      </w:r>
      <w:r>
        <w:rPr>
          <w:b/>
        </w:rPr>
        <w:t>K</w:t>
      </w:r>
      <w:r>
        <w:rPr>
          <w:b/>
          <w:bCs/>
        </w:rPr>
        <w:t xml:space="preserve">nihovny </w:t>
      </w:r>
      <w:r>
        <w:rPr>
          <w:b/>
        </w:rPr>
        <w:t xml:space="preserve">a infocentra </w:t>
      </w:r>
      <w:r w:rsidRPr="003F3ADE">
        <w:rPr>
          <w:b/>
        </w:rPr>
        <w:t>Háj ve Slezsku</w:t>
      </w:r>
      <w:r>
        <w:rPr>
          <w:b/>
          <w:bCs/>
        </w:rPr>
        <w:t xml:space="preserve">, </w:t>
      </w:r>
      <w:r>
        <w:t>organizační složky obce zřízené zřizovací listinou schválenou 13. zasedáním zastupitelstva obce Háj ve Slezsku dne 23. dubna 2001</w:t>
      </w:r>
      <w:r w:rsidRPr="003F3ADE">
        <w:rPr>
          <w:rStyle w:val="PodnadpisChar"/>
        </w:rPr>
        <w:t xml:space="preserve"> </w:t>
      </w:r>
      <w:r w:rsidRPr="003F3ADE">
        <w:t xml:space="preserve">(dále jen </w:t>
      </w:r>
      <w:r w:rsidRPr="003F3ADE">
        <w:rPr>
          <w:rStyle w:val="PodnadpisChar"/>
        </w:rPr>
        <w:t>knihovna</w:t>
      </w:r>
      <w:r w:rsidRPr="003F3ADE">
        <w:t>).</w:t>
      </w:r>
    </w:p>
    <w:p w:rsidR="00B00DEB" w:rsidRPr="003F3ADE" w:rsidRDefault="00B00DEB" w:rsidP="00B00DEB">
      <w:pPr>
        <w:jc w:val="both"/>
      </w:pPr>
    </w:p>
    <w:p w:rsidR="00B00DEB" w:rsidRPr="003F3ADE" w:rsidRDefault="00B00DEB" w:rsidP="00B00DEB">
      <w:pPr>
        <w:jc w:val="both"/>
      </w:pPr>
      <w:r w:rsidRPr="003F3ADE">
        <w:t xml:space="preserve">Knihovna zpracovává osobní údaje </w:t>
      </w:r>
      <w:r w:rsidRPr="00B44A26">
        <w:rPr>
          <w:rFonts w:cs="Times New Roman"/>
        </w:rPr>
        <w:t xml:space="preserve">o uživatelích jakýchkoliv služeb poskytovaných </w:t>
      </w:r>
      <w:r>
        <w:rPr>
          <w:rFonts w:cs="Times New Roman"/>
        </w:rPr>
        <w:t>k</w:t>
      </w:r>
      <w:r w:rsidRPr="00B44A26">
        <w:rPr>
          <w:rFonts w:cs="Times New Roman"/>
        </w:rPr>
        <w:t xml:space="preserve">nihovnou, </w:t>
      </w:r>
      <w:r w:rsidRPr="003F3ADE">
        <w:t xml:space="preserve">registrovaných </w:t>
      </w:r>
      <w:r w:rsidRPr="00B44A26">
        <w:rPr>
          <w:rFonts w:cs="Times New Roman"/>
        </w:rPr>
        <w:t>uživatelích a jejich zákonných zástupcích</w:t>
      </w:r>
      <w:r w:rsidRPr="003F3ADE">
        <w:t xml:space="preserve"> v tomto </w:t>
      </w:r>
      <w:r w:rsidRPr="003F3ADE">
        <w:rPr>
          <w:b/>
        </w:rPr>
        <w:t>rozsahu</w:t>
      </w:r>
      <w:r w:rsidRPr="003F3ADE">
        <w:t xml:space="preserve">: </w:t>
      </w:r>
    </w:p>
    <w:p w:rsidR="00B00DEB" w:rsidRDefault="00B00DEB" w:rsidP="00B00DEB">
      <w:pPr>
        <w:jc w:val="both"/>
        <w:rPr>
          <w:rFonts w:cs="Times New Roman"/>
        </w:rPr>
      </w:pPr>
    </w:p>
    <w:p w:rsidR="00B00DEB" w:rsidRPr="003F3ADE" w:rsidRDefault="00B00DEB" w:rsidP="00B00DEB">
      <w:pPr>
        <w:ind w:left="709"/>
        <w:jc w:val="both"/>
        <w:rPr>
          <w:rStyle w:val="PodnadpisChar"/>
          <w:i w:val="0"/>
        </w:rPr>
      </w:pPr>
      <w:r w:rsidRPr="003F3ADE">
        <w:t xml:space="preserve">Povinné identifikační údaje: </w:t>
      </w:r>
      <w:r w:rsidRPr="003F3ADE">
        <w:rPr>
          <w:rStyle w:val="PodnadpisChar"/>
        </w:rPr>
        <w:t xml:space="preserve">jméno, příjmení, datum narození, adresa trvalého </w:t>
      </w:r>
      <w:r w:rsidRPr="00212475">
        <w:rPr>
          <w:rStyle w:val="PodnadpisChar"/>
          <w:rFonts w:cs="Times New Roman"/>
        </w:rPr>
        <w:t>pobytu</w:t>
      </w:r>
      <w:r w:rsidRPr="003F3ADE">
        <w:rPr>
          <w:rStyle w:val="PodnadpisChar"/>
        </w:rPr>
        <w:t>.</w:t>
      </w:r>
    </w:p>
    <w:p w:rsidR="00B00DEB" w:rsidRPr="003F3ADE" w:rsidRDefault="00B00DEB" w:rsidP="00B00DEB">
      <w:pPr>
        <w:ind w:left="709"/>
        <w:jc w:val="both"/>
        <w:rPr>
          <w:rStyle w:val="Zdraznn"/>
          <w:i w:val="0"/>
        </w:rPr>
      </w:pPr>
      <w:r w:rsidRPr="003F3ADE">
        <w:t xml:space="preserve">Nepovinné kontaktní údaje: </w:t>
      </w:r>
      <w:r w:rsidRPr="00212475">
        <w:rPr>
          <w:rStyle w:val="PodnadpisChar"/>
          <w:rFonts w:cs="Times New Roman"/>
        </w:rPr>
        <w:t>doru</w:t>
      </w:r>
      <w:r>
        <w:rPr>
          <w:rStyle w:val="PodnadpisChar"/>
          <w:rFonts w:cs="Times New Roman"/>
        </w:rPr>
        <w:t>čovací</w:t>
      </w:r>
      <w:r w:rsidRPr="003F3ADE">
        <w:rPr>
          <w:rStyle w:val="PodnadpisChar"/>
        </w:rPr>
        <w:t xml:space="preserve"> adresa, e-mail, telefon.</w:t>
      </w:r>
    </w:p>
    <w:p w:rsidR="00B00DEB" w:rsidRPr="003F3ADE" w:rsidRDefault="00B00DEB" w:rsidP="00B00DEB">
      <w:pPr>
        <w:ind w:left="709"/>
        <w:jc w:val="both"/>
      </w:pPr>
      <w:r w:rsidRPr="003F3ADE">
        <w:t>Účetní údaje</w:t>
      </w:r>
      <w:r>
        <w:rPr>
          <w:rFonts w:cs="Times New Roman"/>
        </w:rPr>
        <w:t>:</w:t>
      </w:r>
      <w:r w:rsidRPr="003F3ADE">
        <w:t xml:space="preserve"> o</w:t>
      </w:r>
      <w:r>
        <w:rPr>
          <w:rFonts w:cs="Times New Roman"/>
        </w:rPr>
        <w:t xml:space="preserve"> pohledávkách a</w:t>
      </w:r>
      <w:r w:rsidRPr="003F3ADE">
        <w:t xml:space="preserve"> provedených peněžitých transakcích, zejména o jejich účelu, místě, čase a dalších náležitostech.</w:t>
      </w:r>
    </w:p>
    <w:p w:rsidR="00B00DEB" w:rsidRPr="00212475" w:rsidRDefault="00B00DEB" w:rsidP="00B00DEB">
      <w:pPr>
        <w:ind w:left="709"/>
        <w:jc w:val="both"/>
        <w:rPr>
          <w:rFonts w:cs="Times New Roman"/>
        </w:rPr>
      </w:pPr>
      <w:r w:rsidRPr="00212475">
        <w:rPr>
          <w:rFonts w:cs="Times New Roman"/>
        </w:rPr>
        <w:t>Další údaje</w:t>
      </w:r>
      <w:r>
        <w:rPr>
          <w:rFonts w:cs="Times New Roman"/>
        </w:rPr>
        <w:t>:</w:t>
      </w:r>
      <w:r w:rsidRPr="00212475">
        <w:rPr>
          <w:rFonts w:cs="Times New Roman"/>
        </w:rPr>
        <w:t xml:space="preserve"> </w:t>
      </w:r>
      <w:r>
        <w:rPr>
          <w:rStyle w:val="PodnadpisChar"/>
          <w:rFonts w:cs="Times New Roman"/>
        </w:rPr>
        <w:t>údaj o ZTP, číslo čtenářského (registračního) průkazu uživatele</w:t>
      </w:r>
      <w:r w:rsidRPr="00212475">
        <w:rPr>
          <w:rStyle w:val="PodnadpisChar"/>
          <w:rFonts w:cs="Times New Roman"/>
        </w:rPr>
        <w:t>, přehled výpůjček včetně historie</w:t>
      </w:r>
      <w:r>
        <w:rPr>
          <w:rStyle w:val="PodnadpisChar"/>
          <w:rFonts w:cs="Times New Roman"/>
        </w:rPr>
        <w:t xml:space="preserve"> či dalších poskytnutých služeb, přehled rezervací, upomínání, údaje ze vzájemné komunikace.</w:t>
      </w:r>
    </w:p>
    <w:p w:rsidR="00B00DEB" w:rsidRPr="003F3ADE" w:rsidRDefault="00B00DEB" w:rsidP="00B00DEB">
      <w:pPr>
        <w:jc w:val="both"/>
        <w:rPr>
          <w:rStyle w:val="Zdraznn"/>
          <w:i w:val="0"/>
        </w:rPr>
      </w:pPr>
    </w:p>
    <w:p w:rsidR="00B00DEB" w:rsidRPr="00212475" w:rsidRDefault="00B00DEB" w:rsidP="00B00DEB">
      <w:pPr>
        <w:jc w:val="both"/>
        <w:rPr>
          <w:rFonts w:cs="Times New Roman"/>
        </w:rPr>
      </w:pPr>
      <w:r w:rsidRPr="003F3ADE">
        <w:rPr>
          <w:rStyle w:val="Zdraznn"/>
        </w:rPr>
        <w:t xml:space="preserve">Osobní údaje </w:t>
      </w:r>
      <w:r w:rsidRPr="00630FB5">
        <w:rPr>
          <w:rStyle w:val="Zdraznn"/>
          <w:rFonts w:cs="Times New Roman"/>
        </w:rPr>
        <w:t xml:space="preserve">dětí (tedy osob mladších 15 let) </w:t>
      </w:r>
      <w:r>
        <w:rPr>
          <w:rStyle w:val="Zdraznn"/>
          <w:rFonts w:cs="Times New Roman"/>
        </w:rPr>
        <w:t>jsou zpracovány</w:t>
      </w:r>
      <w:r w:rsidRPr="00630FB5">
        <w:rPr>
          <w:rStyle w:val="Zdraznn"/>
          <w:rFonts w:cs="Times New Roman"/>
        </w:rPr>
        <w:t xml:space="preserve"> jen tehdy, pokud za dítě jednal nejprve jeho rodič nebo jiný zákonný zástupce. </w:t>
      </w:r>
      <w:r>
        <w:rPr>
          <w:rStyle w:val="Zdraznn"/>
          <w:rFonts w:cs="Times New Roman"/>
        </w:rPr>
        <w:t>R</w:t>
      </w:r>
      <w:r w:rsidRPr="00630FB5">
        <w:rPr>
          <w:rStyle w:val="Zdraznn"/>
          <w:rFonts w:cs="Times New Roman"/>
        </w:rPr>
        <w:t>odič n</w:t>
      </w:r>
      <w:r>
        <w:rPr>
          <w:rStyle w:val="Zdraznn"/>
          <w:rFonts w:cs="Times New Roman"/>
        </w:rPr>
        <w:t>ebo jiný zákonný zástupce nese</w:t>
      </w:r>
      <w:r w:rsidRPr="00630FB5">
        <w:rPr>
          <w:rStyle w:val="Zdraznn"/>
          <w:rFonts w:cs="Times New Roman"/>
        </w:rPr>
        <w:t xml:space="preserve"> odpovědnost za to, že poskytnutí údajů o dítěti není v rozporu s jeho zájmy a že dítě o zpracování osobních údajů </w:t>
      </w:r>
      <w:r>
        <w:rPr>
          <w:rStyle w:val="Zdraznn"/>
          <w:rFonts w:cs="Times New Roman"/>
        </w:rPr>
        <w:t xml:space="preserve">knihovnou </w:t>
      </w:r>
      <w:r w:rsidRPr="00630FB5">
        <w:rPr>
          <w:rStyle w:val="Zdraznn"/>
          <w:rFonts w:cs="Times New Roman"/>
        </w:rPr>
        <w:t xml:space="preserve">i o jeho </w:t>
      </w:r>
      <w:r>
        <w:rPr>
          <w:rStyle w:val="Zdraznn"/>
          <w:rFonts w:cs="Times New Roman"/>
        </w:rPr>
        <w:t>právech srozumitelně informuje</w:t>
      </w:r>
      <w:r w:rsidRPr="00630FB5">
        <w:rPr>
          <w:rStyle w:val="Zdraznn"/>
          <w:rFonts w:cs="Times New Roman"/>
        </w:rPr>
        <w:t xml:space="preserve">. </w:t>
      </w:r>
      <w:r w:rsidRPr="003F3ADE">
        <w:rPr>
          <w:rStyle w:val="Zdraznn"/>
        </w:rPr>
        <w:t xml:space="preserve">Dále knihovna uchovává identifikační údaje </w:t>
      </w:r>
      <w:r>
        <w:rPr>
          <w:rStyle w:val="Zdraznn"/>
          <w:rFonts w:cs="Times New Roman"/>
        </w:rPr>
        <w:t xml:space="preserve">tohoto rodiče nebo jiného </w:t>
      </w:r>
      <w:r w:rsidRPr="003F3ADE">
        <w:rPr>
          <w:rStyle w:val="Zdraznn"/>
        </w:rPr>
        <w:t>zákonného zástupce</w:t>
      </w:r>
      <w:r>
        <w:rPr>
          <w:rStyle w:val="Zdraznn"/>
          <w:rFonts w:cs="Times New Roman"/>
        </w:rPr>
        <w:t xml:space="preserve"> uživatele</w:t>
      </w:r>
      <w:r w:rsidRPr="00212475">
        <w:rPr>
          <w:rStyle w:val="Zdraznn"/>
          <w:rFonts w:cs="Times New Roman"/>
        </w:rPr>
        <w:t>.</w:t>
      </w:r>
    </w:p>
    <w:p w:rsidR="00B00DEB" w:rsidRDefault="00B00DEB" w:rsidP="00B00DEB">
      <w:pPr>
        <w:jc w:val="both"/>
        <w:rPr>
          <w:rFonts w:cs="Times New Roman"/>
        </w:rPr>
      </w:pPr>
    </w:p>
    <w:p w:rsidR="00B00DEB" w:rsidRPr="003F3ADE" w:rsidRDefault="00B00DEB" w:rsidP="00B00DEB">
      <w:pPr>
        <w:jc w:val="both"/>
      </w:pPr>
      <w:r>
        <w:rPr>
          <w:rFonts w:cs="Times New Roman"/>
        </w:rPr>
        <w:t>Uživatel má o</w:t>
      </w:r>
      <w:r w:rsidRPr="00954BEF">
        <w:rPr>
          <w:rFonts w:cs="Times New Roman"/>
        </w:rPr>
        <w:t xml:space="preserve">becně právo neposkytnout své osobní údaje. V případě vzniku smluvního vztahu, výkonu souvisejících práv a plnění povinností však může být poskytnutí osobních údajů smluvním </w:t>
      </w:r>
      <w:r>
        <w:rPr>
          <w:rFonts w:cs="Times New Roman"/>
        </w:rPr>
        <w:t xml:space="preserve">či zákonným </w:t>
      </w:r>
      <w:r w:rsidRPr="00954BEF">
        <w:rPr>
          <w:rFonts w:cs="Times New Roman"/>
        </w:rPr>
        <w:t>požadavkem nebo požadavkem, který</w:t>
      </w:r>
      <w:r w:rsidRPr="003F3ADE">
        <w:t xml:space="preserve"> je</w:t>
      </w:r>
      <w:r w:rsidRPr="00954BEF">
        <w:rPr>
          <w:rFonts w:cs="Times New Roman"/>
        </w:rPr>
        <w:t xml:space="preserve"> nutné uvést do smlouvy. V případě neposkytnutí osobních údajů nelze</w:t>
      </w:r>
      <w:r>
        <w:rPr>
          <w:rFonts w:cs="Times New Roman"/>
        </w:rPr>
        <w:t xml:space="preserve"> očekávat uzavření smlouvy</w:t>
      </w:r>
      <w:r w:rsidRPr="00954BEF">
        <w:rPr>
          <w:rFonts w:cs="Times New Roman"/>
        </w:rPr>
        <w:t>, ani plnění smlouvy</w:t>
      </w:r>
      <w:r>
        <w:rPr>
          <w:rFonts w:cs="Times New Roman"/>
        </w:rPr>
        <w:t>, a tak poskytování služeb knihovnou</w:t>
      </w:r>
      <w:r w:rsidRPr="00954BEF">
        <w:rPr>
          <w:rFonts w:cs="Times New Roman"/>
        </w:rPr>
        <w:t>. To však neplatí, pokud jde o nepovinné údaje.</w:t>
      </w:r>
      <w:r>
        <w:rPr>
          <w:rFonts w:cs="Times New Roman"/>
        </w:rPr>
        <w:t xml:space="preserve"> </w:t>
      </w:r>
      <w:r w:rsidRPr="00954BEF">
        <w:rPr>
          <w:rFonts w:cs="Times New Roman"/>
        </w:rPr>
        <w:t xml:space="preserve">V rámci úkonů, které </w:t>
      </w:r>
      <w:r>
        <w:rPr>
          <w:rFonts w:cs="Times New Roman"/>
        </w:rPr>
        <w:t>knihovna vykonává</w:t>
      </w:r>
      <w:r w:rsidRPr="00954BEF">
        <w:rPr>
          <w:rFonts w:cs="Times New Roman"/>
        </w:rPr>
        <w:t xml:space="preserve"> na základě zákona, může být poskytnutí osobních údajů zákonným požadavkem</w:t>
      </w:r>
      <w:r w:rsidRPr="003F3ADE">
        <w:t>.</w:t>
      </w:r>
    </w:p>
    <w:p w:rsidR="00B00DEB" w:rsidRPr="003F3ADE" w:rsidRDefault="00B00DEB" w:rsidP="00B00DEB">
      <w:pPr>
        <w:jc w:val="both"/>
      </w:pPr>
    </w:p>
    <w:p w:rsidR="00B00DEB" w:rsidRPr="003F3ADE" w:rsidRDefault="00B00DEB" w:rsidP="00B00DEB">
      <w:pPr>
        <w:jc w:val="both"/>
      </w:pPr>
      <w:r w:rsidRPr="003F3ADE">
        <w:t xml:space="preserve">Registrovaný uživatel oznámí knihovně případné změny identifikačních a kontaktních osobních údajů bez zbytečného odkladu. </w:t>
      </w:r>
    </w:p>
    <w:p w:rsidR="00B00DEB" w:rsidRPr="003F3ADE" w:rsidRDefault="00B00DEB" w:rsidP="00B00DEB">
      <w:pPr>
        <w:jc w:val="both"/>
      </w:pPr>
    </w:p>
    <w:p w:rsidR="00B00DEB" w:rsidRPr="003F3ADE" w:rsidRDefault="00B00DEB" w:rsidP="00B00DEB">
      <w:pPr>
        <w:jc w:val="both"/>
      </w:pPr>
      <w:r w:rsidRPr="003F3ADE">
        <w:t xml:space="preserve">Knihovna zpracovává osobní údaje za </w:t>
      </w:r>
      <w:r w:rsidRPr="003F3ADE">
        <w:rPr>
          <w:b/>
        </w:rPr>
        <w:t>účelem</w:t>
      </w:r>
      <w:r w:rsidRPr="003F3ADE">
        <w:t xml:space="preserve"> poskytování knihovnických, informačních a dalších služeb uživatelům, </w:t>
      </w:r>
      <w:r>
        <w:rPr>
          <w:rFonts w:cs="Times New Roman"/>
        </w:rPr>
        <w:t xml:space="preserve">přiznání osvobození od registračního poplatku, </w:t>
      </w:r>
      <w:r w:rsidRPr="003F3ADE">
        <w:t>informování uživatelů o službách</w:t>
      </w:r>
      <w:r>
        <w:rPr>
          <w:rFonts w:cs="Times New Roman"/>
        </w:rPr>
        <w:t>,</w:t>
      </w:r>
      <w:r w:rsidRPr="003F3ADE">
        <w:t xml:space="preserve"> za účelem ochrany majetku a knihovního fondu</w:t>
      </w:r>
      <w:r>
        <w:rPr>
          <w:rFonts w:cs="Times New Roman"/>
        </w:rPr>
        <w:t>, v</w:t>
      </w:r>
      <w:r w:rsidRPr="00D324DD">
        <w:rPr>
          <w:rFonts w:cs="Times New Roman"/>
        </w:rPr>
        <w:t>ymáhání pohledávek, evidence plateb</w:t>
      </w:r>
      <w:r w:rsidRPr="003F3ADE">
        <w:t>. Kontaktní údaje využívá knihovna za účelem lepší komunikace s uživatelem, uživatel není povinen tyto údaje uvést.</w:t>
      </w:r>
    </w:p>
    <w:p w:rsidR="00B00DEB" w:rsidRPr="003F3ADE" w:rsidRDefault="00B00DEB" w:rsidP="00B00DEB">
      <w:pPr>
        <w:jc w:val="both"/>
      </w:pPr>
    </w:p>
    <w:p w:rsidR="00B00DEB" w:rsidRPr="00212475" w:rsidRDefault="00B00DEB" w:rsidP="00B00DEB">
      <w:pPr>
        <w:jc w:val="both"/>
        <w:rPr>
          <w:rFonts w:cs="Times New Roman"/>
        </w:rPr>
      </w:pPr>
      <w:r w:rsidRPr="008863D4">
        <w:rPr>
          <w:rFonts w:cs="Times New Roman"/>
          <w:b/>
        </w:rPr>
        <w:t>Důvodem</w:t>
      </w:r>
      <w:r>
        <w:rPr>
          <w:rFonts w:cs="Times New Roman"/>
          <w:b/>
        </w:rPr>
        <w:t xml:space="preserve"> (právním základem)</w:t>
      </w:r>
      <w:r>
        <w:rPr>
          <w:rFonts w:cs="Times New Roman"/>
        </w:rPr>
        <w:t xml:space="preserve"> pro zpracování osobních údajů je pak uzavření a p</w:t>
      </w:r>
      <w:r w:rsidRPr="00834276">
        <w:rPr>
          <w:rFonts w:cs="Times New Roman"/>
        </w:rPr>
        <w:t xml:space="preserve">lnění smlouvy, </w:t>
      </w:r>
      <w:r w:rsidRPr="00212475">
        <w:rPr>
          <w:rFonts w:cs="Times New Roman"/>
        </w:rPr>
        <w:t>poskytování knihovnických, informačních a dalších služeb uživatelům</w:t>
      </w:r>
      <w:r>
        <w:rPr>
          <w:rFonts w:cs="Times New Roman"/>
        </w:rPr>
        <w:t>, veřejný zájem, plnění právních povinností knihovny, ochrana práv a oprávněných zájmů knihovny.</w:t>
      </w:r>
    </w:p>
    <w:p w:rsidR="00B00DEB" w:rsidRPr="00212475" w:rsidRDefault="00B00DEB" w:rsidP="00B00DEB">
      <w:pPr>
        <w:jc w:val="both"/>
        <w:rPr>
          <w:rFonts w:cs="Times New Roman"/>
        </w:rPr>
      </w:pPr>
    </w:p>
    <w:p w:rsidR="00B00DEB" w:rsidRPr="003F3ADE" w:rsidRDefault="00B00DEB" w:rsidP="00B00DEB">
      <w:pPr>
        <w:jc w:val="both"/>
        <w:rPr>
          <w:b/>
        </w:rPr>
      </w:pPr>
      <w:r w:rsidRPr="003F3ADE">
        <w:rPr>
          <w:b/>
        </w:rPr>
        <w:t>Práva uživatelů jako subjektů osobních údajů</w:t>
      </w:r>
    </w:p>
    <w:p w:rsidR="00B00DEB" w:rsidRDefault="00B00DEB" w:rsidP="00B00DEB">
      <w:pPr>
        <w:jc w:val="both"/>
        <w:rPr>
          <w:rFonts w:cs="Times New Roman"/>
        </w:rPr>
      </w:pPr>
    </w:p>
    <w:p w:rsidR="00B00DEB" w:rsidRPr="003F3ADE" w:rsidRDefault="00B00DEB" w:rsidP="00B00DEB">
      <w:pPr>
        <w:jc w:val="both"/>
      </w:pPr>
      <w:r w:rsidRPr="003F3ADE">
        <w:lastRenderedPageBreak/>
        <w:t xml:space="preserve">Uživatel má právo na přístup k osobním údajům, jejich opravu nebo výmaz, popřípadě omezení zpracování, </w:t>
      </w:r>
      <w:r w:rsidRPr="00212475">
        <w:rPr>
          <w:rFonts w:cs="Times New Roman"/>
        </w:rPr>
        <w:t>právo vznést námitku proti zpracování</w:t>
      </w:r>
      <w:r>
        <w:rPr>
          <w:rFonts w:cs="Times New Roman"/>
        </w:rPr>
        <w:t>, právo na přenositelnost osobních údajů, právo na odvolání uděleného souhlasu (</w:t>
      </w:r>
      <w:r w:rsidRPr="00650262">
        <w:rPr>
          <w:rFonts w:cs="Times New Roman"/>
        </w:rPr>
        <w:t>ani</w:t>
      </w:r>
      <w:r>
        <w:rPr>
          <w:rFonts w:cs="Times New Roman"/>
        </w:rPr>
        <w:t>ž je tím dotčena zákonnost zpracování založ</w:t>
      </w:r>
      <w:r w:rsidRPr="00650262">
        <w:rPr>
          <w:rFonts w:cs="Times New Roman"/>
        </w:rPr>
        <w:t>ená na souhlasu</w:t>
      </w:r>
      <w:r>
        <w:rPr>
          <w:rFonts w:cs="Times New Roman"/>
        </w:rPr>
        <w:t xml:space="preserve"> uděleném př</w:t>
      </w:r>
      <w:r w:rsidRPr="00650262">
        <w:rPr>
          <w:rFonts w:cs="Times New Roman"/>
        </w:rPr>
        <w:t>ed jeho odvoláním</w:t>
      </w:r>
      <w:r>
        <w:rPr>
          <w:rFonts w:cs="Times New Roman"/>
        </w:rPr>
        <w:t>), právo na podání stížnosti u dozorového úřa</w:t>
      </w:r>
      <w:r w:rsidRPr="002E25CA">
        <w:rPr>
          <w:rFonts w:cs="Times New Roman"/>
        </w:rPr>
        <w:t>du</w:t>
      </w:r>
      <w:r w:rsidRPr="003F3ADE">
        <w:t xml:space="preserve">. </w:t>
      </w:r>
    </w:p>
    <w:p w:rsidR="00B00DEB" w:rsidRDefault="00B00DEB" w:rsidP="00B00DEB">
      <w:pPr>
        <w:jc w:val="both"/>
        <w:rPr>
          <w:rFonts w:cs="Times New Roman"/>
        </w:rPr>
      </w:pPr>
    </w:p>
    <w:p w:rsidR="00B00DEB" w:rsidRDefault="00B00DEB" w:rsidP="00B00DEB">
      <w:pPr>
        <w:jc w:val="both"/>
        <w:rPr>
          <w:rFonts w:cs="Times New Roman"/>
        </w:rPr>
      </w:pPr>
      <w:r w:rsidRPr="003F3ADE">
        <w:t>Knihovna uživateli na jeho žádost poskytne kopii zpracovávaných osobních údajů, případně umožní náhled do přihlášky čtenáře a dalších dokladů u ní uložených.</w:t>
      </w:r>
    </w:p>
    <w:p w:rsidR="00B00DEB" w:rsidRPr="003F3ADE" w:rsidRDefault="00B00DEB" w:rsidP="00B00DEB">
      <w:pPr>
        <w:jc w:val="both"/>
      </w:pPr>
    </w:p>
    <w:p w:rsidR="00B00DEB" w:rsidRPr="003F3ADE" w:rsidRDefault="00B00DEB" w:rsidP="00B00DEB">
      <w:pPr>
        <w:jc w:val="both"/>
      </w:pPr>
      <w:r w:rsidRPr="003F3ADE">
        <w:t>Žádosti uživatelů týkající se ochrany osobních údajů knihovna vyřizuje bez zbytečného odkladu, nejpozději do jednoho měsíce od obdržení žádosti.</w:t>
      </w:r>
    </w:p>
    <w:p w:rsidR="00B00DEB" w:rsidRPr="003F3ADE" w:rsidRDefault="00B00DEB" w:rsidP="00B00DEB">
      <w:pPr>
        <w:jc w:val="both"/>
      </w:pPr>
    </w:p>
    <w:p w:rsidR="00B00DEB" w:rsidRPr="003F3ADE" w:rsidRDefault="00B00DEB" w:rsidP="00B00DEB">
      <w:pPr>
        <w:jc w:val="both"/>
        <w:rPr>
          <w:b/>
        </w:rPr>
      </w:pPr>
      <w:r w:rsidRPr="003F3ADE">
        <w:rPr>
          <w:b/>
        </w:rPr>
        <w:t>Doba uchování osobních údajů</w:t>
      </w:r>
    </w:p>
    <w:p w:rsidR="00B00DEB" w:rsidRDefault="00B00DEB" w:rsidP="00B00DEB">
      <w:pPr>
        <w:jc w:val="both"/>
        <w:rPr>
          <w:rFonts w:cs="Times New Roman"/>
        </w:rPr>
      </w:pPr>
    </w:p>
    <w:p w:rsidR="00B00DEB" w:rsidRPr="00212475" w:rsidRDefault="00B00DEB" w:rsidP="00B00DEB">
      <w:pPr>
        <w:jc w:val="both"/>
        <w:rPr>
          <w:rFonts w:cs="Times New Roman"/>
        </w:rPr>
      </w:pPr>
      <w:r w:rsidRPr="00F166D8">
        <w:rPr>
          <w:rFonts w:cs="Times New Roman"/>
        </w:rPr>
        <w:t>Knihovna zpracovává osobní údaje po minimální dobu, po kterou je povinna osobní údaje zpracovávat</w:t>
      </w:r>
      <w:r>
        <w:rPr>
          <w:rFonts w:cs="Times New Roman"/>
        </w:rPr>
        <w:t xml:space="preserve">; </w:t>
      </w:r>
      <w:r w:rsidRPr="00212475">
        <w:rPr>
          <w:rFonts w:cs="Times New Roman"/>
        </w:rPr>
        <w:t xml:space="preserve">osobní údaje registrovaných uživatelů </w:t>
      </w:r>
      <w:r>
        <w:rPr>
          <w:rFonts w:cs="Times New Roman"/>
        </w:rPr>
        <w:t xml:space="preserve">však uchovává minimálně </w:t>
      </w:r>
      <w:r w:rsidRPr="00212475">
        <w:rPr>
          <w:rFonts w:cs="Times New Roman"/>
        </w:rPr>
        <w:t xml:space="preserve">po dobu registrace a </w:t>
      </w:r>
      <w:r>
        <w:rPr>
          <w:rFonts w:cs="Times New Roman"/>
        </w:rPr>
        <w:t>1</w:t>
      </w:r>
      <w:r w:rsidRPr="00B84505">
        <w:rPr>
          <w:rFonts w:cs="Times New Roman"/>
        </w:rPr>
        <w:t xml:space="preserve"> </w:t>
      </w:r>
      <w:r>
        <w:rPr>
          <w:rFonts w:cs="Times New Roman"/>
        </w:rPr>
        <w:t xml:space="preserve">rok </w:t>
      </w:r>
      <w:r w:rsidRPr="00212475">
        <w:rPr>
          <w:rFonts w:cs="Times New Roman"/>
        </w:rPr>
        <w:t>poté</w:t>
      </w:r>
      <w:r>
        <w:rPr>
          <w:rFonts w:cs="Times New Roman"/>
        </w:rPr>
        <w:t>, u neregistrovaných uživatelů pak minimálně 1 rok ode dne jejich poskytnutí</w:t>
      </w:r>
      <w:r w:rsidRPr="00F166D8">
        <w:rPr>
          <w:rFonts w:cs="Times New Roman"/>
        </w:rPr>
        <w:t xml:space="preserve">. Archivace údajů se řídí právními předpisy, zejména zákonem o archivnictví. </w:t>
      </w:r>
      <w:r>
        <w:rPr>
          <w:rFonts w:cs="Times New Roman"/>
        </w:rPr>
        <w:t>Po uplynutí této doby k</w:t>
      </w:r>
      <w:r w:rsidRPr="00B84505">
        <w:rPr>
          <w:rFonts w:cs="Times New Roman"/>
        </w:rPr>
        <w:t xml:space="preserve">nihovna veškeré údaje vymaže/anonymizuje, pokud neeviduje vůči uživateli žádné závazky; pokud závazky eviduje, vymaže/anonymizuje údaje po uplynutí </w:t>
      </w:r>
      <w:r>
        <w:rPr>
          <w:rFonts w:cs="Times New Roman"/>
        </w:rPr>
        <w:t xml:space="preserve">1 roku </w:t>
      </w:r>
      <w:r w:rsidRPr="00B84505">
        <w:rPr>
          <w:rFonts w:cs="Times New Roman"/>
        </w:rPr>
        <w:t>od jejich úplného vyrovnání.</w:t>
      </w:r>
      <w:r>
        <w:rPr>
          <w:rFonts w:cs="Times New Roman"/>
        </w:rPr>
        <w:t xml:space="preserve"> </w:t>
      </w:r>
      <w:r w:rsidRPr="00495FB3">
        <w:rPr>
          <w:rFonts w:cs="Times New Roman"/>
        </w:rPr>
        <w:t xml:space="preserve">Osobní údaje zákonného zástupce uživatele </w:t>
      </w:r>
      <w:r>
        <w:rPr>
          <w:rFonts w:cs="Times New Roman"/>
        </w:rPr>
        <w:t>k</w:t>
      </w:r>
      <w:r w:rsidRPr="00495FB3">
        <w:rPr>
          <w:rFonts w:cs="Times New Roman"/>
        </w:rPr>
        <w:t>nihovna vymaže/anonymizuje ve vztahu k zastupované osobě, jakmile pominul důvod pro zastupování (např. dosažení věku 15 let), případně pokud dříve účel nepominul, spolu s výmazem/</w:t>
      </w:r>
      <w:proofErr w:type="spellStart"/>
      <w:r w:rsidRPr="00495FB3">
        <w:rPr>
          <w:rFonts w:cs="Times New Roman"/>
        </w:rPr>
        <w:t>anonymizací</w:t>
      </w:r>
      <w:proofErr w:type="spellEnd"/>
      <w:r w:rsidRPr="00495FB3">
        <w:rPr>
          <w:rFonts w:cs="Times New Roman"/>
        </w:rPr>
        <w:t xml:space="preserve"> osobních údajů uživatele.</w:t>
      </w:r>
    </w:p>
    <w:p w:rsidR="00B00DEB" w:rsidRPr="003F3ADE" w:rsidRDefault="00B00DEB" w:rsidP="00B00DEB">
      <w:pPr>
        <w:jc w:val="both"/>
      </w:pPr>
    </w:p>
    <w:p w:rsidR="00B00DEB" w:rsidRPr="003F3ADE" w:rsidRDefault="00B00DEB" w:rsidP="00B00DEB">
      <w:pPr>
        <w:jc w:val="both"/>
        <w:rPr>
          <w:rStyle w:val="Siln"/>
        </w:rPr>
      </w:pPr>
      <w:r w:rsidRPr="003F3ADE">
        <w:rPr>
          <w:rStyle w:val="Siln"/>
        </w:rPr>
        <w:t>Zabezpečení osobních údajů</w:t>
      </w:r>
    </w:p>
    <w:p w:rsidR="00B00DEB" w:rsidRDefault="00B00DEB" w:rsidP="00B00DEB">
      <w:pPr>
        <w:jc w:val="both"/>
        <w:rPr>
          <w:rStyle w:val="Siln"/>
          <w:rFonts w:cs="Times New Roman"/>
        </w:rPr>
      </w:pPr>
    </w:p>
    <w:p w:rsidR="00B00DEB" w:rsidRPr="003F3ADE" w:rsidRDefault="00B00DEB" w:rsidP="00B00DEB">
      <w:pPr>
        <w:jc w:val="both"/>
        <w:rPr>
          <w:rStyle w:val="Siln"/>
          <w:b w:val="0"/>
        </w:rPr>
      </w:pPr>
      <w:r w:rsidRPr="003F3ADE">
        <w:rPr>
          <w:rStyle w:val="Siln"/>
        </w:rPr>
        <w:t>Písemnosti jsou uchovávány tak, aby byl zamezen přístup nepovolaných osob obvyklými prostředky. Přístup k těmto písemnostem je omezen pouze na zaměstnance, kteří s nimi pracují v rámci svých pracovních úkolů.</w:t>
      </w:r>
    </w:p>
    <w:p w:rsidR="00B00DEB" w:rsidRDefault="00B00DEB" w:rsidP="00B00DEB">
      <w:pPr>
        <w:jc w:val="both"/>
        <w:rPr>
          <w:rStyle w:val="Siln"/>
          <w:rFonts w:cs="Times New Roman"/>
        </w:rPr>
      </w:pPr>
    </w:p>
    <w:p w:rsidR="00B00DEB" w:rsidRPr="003F3ADE" w:rsidRDefault="00B00DEB" w:rsidP="00B00DEB">
      <w:pPr>
        <w:jc w:val="both"/>
        <w:rPr>
          <w:rStyle w:val="Siln"/>
          <w:b w:val="0"/>
        </w:rPr>
      </w:pPr>
      <w:r w:rsidRPr="003F3ADE">
        <w:rPr>
          <w:rStyle w:val="Siln"/>
        </w:rPr>
        <w:t xml:space="preserve">Osobní údaje knihovna uchovává v počítačové </w:t>
      </w:r>
      <w:r w:rsidRPr="003F3ADE">
        <w:t>databázi</w:t>
      </w:r>
      <w:r>
        <w:rPr>
          <w:rFonts w:cs="Times New Roman"/>
        </w:rPr>
        <w:t xml:space="preserve"> (elektronické evidenci knihovny).</w:t>
      </w:r>
      <w:r w:rsidRPr="003F3ADE">
        <w:t xml:space="preserve"> Přístup k</w:t>
      </w:r>
      <w:r>
        <w:rPr>
          <w:rFonts w:cs="Times New Roman"/>
        </w:rPr>
        <w:t> </w:t>
      </w:r>
      <w:r w:rsidRPr="003F3ADE">
        <w:t>těmto datům je chráněn systémem přístupových účtů, hesel a práv stanovených v rozsahu potřebném pro plnění úkolů jednotlivých zaměstnanců.</w:t>
      </w:r>
    </w:p>
    <w:p w:rsidR="00B00DEB" w:rsidRDefault="00B00DEB" w:rsidP="00B00DEB">
      <w:pPr>
        <w:jc w:val="both"/>
        <w:rPr>
          <w:rStyle w:val="Siln"/>
          <w:rFonts w:cs="Times New Roman"/>
          <w:b w:val="0"/>
        </w:rPr>
      </w:pPr>
    </w:p>
    <w:p w:rsidR="00B00DEB" w:rsidRPr="00992732" w:rsidRDefault="00B00DEB" w:rsidP="00B00DEB">
      <w:pPr>
        <w:jc w:val="both"/>
        <w:rPr>
          <w:rStyle w:val="Siln"/>
          <w:rFonts w:cs="Times New Roman"/>
        </w:rPr>
      </w:pPr>
      <w:r w:rsidRPr="00992732">
        <w:rPr>
          <w:rStyle w:val="Siln"/>
          <w:rFonts w:cs="Times New Roman"/>
        </w:rPr>
        <w:t>Příjemci osobních údajů</w:t>
      </w:r>
    </w:p>
    <w:p w:rsidR="00B00DEB" w:rsidRDefault="00B00DEB" w:rsidP="00B00DEB">
      <w:pPr>
        <w:jc w:val="both"/>
        <w:rPr>
          <w:rStyle w:val="Siln"/>
          <w:rFonts w:cs="Times New Roman"/>
          <w:b w:val="0"/>
        </w:rPr>
      </w:pPr>
    </w:p>
    <w:p w:rsidR="00B00DEB" w:rsidRDefault="00B00DEB" w:rsidP="00B00DEB">
      <w:pPr>
        <w:jc w:val="both"/>
        <w:rPr>
          <w:rStyle w:val="Siln"/>
          <w:rFonts w:cs="Times New Roman"/>
          <w:b w:val="0"/>
        </w:rPr>
      </w:pPr>
      <w:r>
        <w:rPr>
          <w:rStyle w:val="Siln"/>
          <w:rFonts w:cs="Times New Roman"/>
        </w:rPr>
        <w:t>O</w:t>
      </w:r>
      <w:r w:rsidRPr="00992732">
        <w:rPr>
          <w:rStyle w:val="Siln"/>
          <w:rFonts w:cs="Times New Roman"/>
        </w:rPr>
        <w:t xml:space="preserve">sobní údaje </w:t>
      </w:r>
      <w:r>
        <w:rPr>
          <w:rStyle w:val="Siln"/>
          <w:rFonts w:cs="Times New Roman"/>
        </w:rPr>
        <w:t xml:space="preserve">jsou </w:t>
      </w:r>
      <w:r w:rsidRPr="00992732">
        <w:rPr>
          <w:rStyle w:val="Siln"/>
          <w:rFonts w:cs="Times New Roman"/>
        </w:rPr>
        <w:t xml:space="preserve">zásadně </w:t>
      </w:r>
      <w:r>
        <w:rPr>
          <w:rStyle w:val="Siln"/>
          <w:rFonts w:cs="Times New Roman"/>
        </w:rPr>
        <w:t xml:space="preserve">spravovány </w:t>
      </w:r>
      <w:r w:rsidRPr="00992732">
        <w:rPr>
          <w:rStyle w:val="Siln"/>
          <w:rFonts w:cs="Times New Roman"/>
        </w:rPr>
        <w:t xml:space="preserve">uvnitř </w:t>
      </w:r>
      <w:r>
        <w:rPr>
          <w:rStyle w:val="Siln"/>
          <w:rFonts w:cs="Times New Roman"/>
        </w:rPr>
        <w:t>k</w:t>
      </w:r>
      <w:r w:rsidRPr="00992732">
        <w:rPr>
          <w:rStyle w:val="Siln"/>
          <w:rFonts w:cs="Times New Roman"/>
        </w:rPr>
        <w:t xml:space="preserve">nihovny a </w:t>
      </w:r>
      <w:r>
        <w:rPr>
          <w:rStyle w:val="Siln"/>
          <w:rFonts w:cs="Times New Roman"/>
        </w:rPr>
        <w:t>nejsou předávány</w:t>
      </w:r>
      <w:r w:rsidRPr="00992732">
        <w:rPr>
          <w:rStyle w:val="Siln"/>
          <w:rFonts w:cs="Times New Roman"/>
        </w:rPr>
        <w:t xml:space="preserve"> jiným knihovnám ani jiným subjektům, není-li to nezbytně nutné</w:t>
      </w:r>
      <w:r>
        <w:rPr>
          <w:rStyle w:val="Siln"/>
          <w:rFonts w:cs="Times New Roman"/>
        </w:rPr>
        <w:t xml:space="preserve"> (kupř. pro účely poskytování meziknihovních výpůjčních služeb, plnění právních povinností knihovny či ochrany jejích práv a oprávněných zájmů)</w:t>
      </w:r>
      <w:r w:rsidRPr="00992732">
        <w:rPr>
          <w:rStyle w:val="Siln"/>
          <w:rFonts w:cs="Times New Roman"/>
        </w:rPr>
        <w:t>. V takovém případě jsou s těmito subjekty – zpracovateli osobních údajů - uzavřeny smluvní vztahy, které smluvně zajišťují zabezpečení předávaných osobních údajů v souladu s Nařízením EU.</w:t>
      </w:r>
      <w:r>
        <w:rPr>
          <w:rStyle w:val="Siln"/>
          <w:rFonts w:cs="Times New Roman"/>
        </w:rPr>
        <w:t xml:space="preserve"> O</w:t>
      </w:r>
      <w:r w:rsidRPr="00992732">
        <w:rPr>
          <w:rStyle w:val="Siln"/>
          <w:rFonts w:cs="Times New Roman"/>
        </w:rPr>
        <w:t>sobní údaje nejsou předávány mimo EU.</w:t>
      </w:r>
    </w:p>
    <w:p w:rsidR="00B00DEB" w:rsidRPr="003F3ADE" w:rsidRDefault="00B00DEB" w:rsidP="00B00DEB">
      <w:pPr>
        <w:jc w:val="both"/>
        <w:rPr>
          <w:rStyle w:val="Siln"/>
          <w:b w:val="0"/>
        </w:rPr>
      </w:pPr>
    </w:p>
    <w:p w:rsidR="00B00DEB" w:rsidRPr="003F3ADE" w:rsidRDefault="00B00DEB" w:rsidP="00B00DEB">
      <w:pPr>
        <w:jc w:val="both"/>
        <w:rPr>
          <w:rStyle w:val="Siln"/>
        </w:rPr>
      </w:pPr>
      <w:r w:rsidRPr="003F3ADE">
        <w:rPr>
          <w:rStyle w:val="Siln"/>
        </w:rPr>
        <w:t>Další informace</w:t>
      </w:r>
    </w:p>
    <w:p w:rsidR="00B00DEB" w:rsidRDefault="00B00DEB" w:rsidP="00B00DEB">
      <w:pPr>
        <w:jc w:val="both"/>
        <w:rPr>
          <w:rFonts w:cs="Times New Roman"/>
        </w:rPr>
      </w:pPr>
    </w:p>
    <w:p w:rsidR="00B00DEB" w:rsidRPr="003F3ADE" w:rsidRDefault="00B00DEB" w:rsidP="00B00DEB">
      <w:pPr>
        <w:jc w:val="both"/>
      </w:pPr>
      <w:r w:rsidRPr="003F3ADE">
        <w:t xml:space="preserve">Knihovna zpracovává osobní údaje na základě smlouvy o poskytování služeb, kterou s uživatelem uzavřela </w:t>
      </w:r>
      <w:r>
        <w:rPr>
          <w:rFonts w:cs="Times New Roman"/>
        </w:rPr>
        <w:t>v souvislosti s registrací uživatele, popř. na základě žádosti o využití služeb knihovny (u neregistrovaných uživatelů),</w:t>
      </w:r>
      <w:r w:rsidRPr="00212475">
        <w:rPr>
          <w:rFonts w:cs="Times New Roman"/>
        </w:rPr>
        <w:t xml:space="preserve"> </w:t>
      </w:r>
      <w:r w:rsidRPr="0066486C">
        <w:t xml:space="preserve">v souladu </w:t>
      </w:r>
      <w:r>
        <w:t xml:space="preserve">se zákonem č. 110/2019 Sb., o zpracování osobních údajů, a v souladu </w:t>
      </w:r>
      <w:r w:rsidRPr="0066486C">
        <w:t xml:space="preserve">s </w:t>
      </w:r>
      <w:r w:rsidRPr="007D5F3A">
        <w:t>Nařízení</w:t>
      </w:r>
      <w:r>
        <w:t>m</w:t>
      </w:r>
      <w:r w:rsidRPr="007D5F3A">
        <w:t xml:space="preserve"> Evropského parlamentu a Rady (EU) 2016/679 ze dne 27. dubna 2016 o</w:t>
      </w:r>
      <w:r>
        <w:t> </w:t>
      </w:r>
      <w:r w:rsidRPr="007D5F3A">
        <w:t>ochraně fyzických osob v souvislosti se zpracováním osobních údajů a o volném pohybu těchto údajů a o zrušení směrnice 95/46/ES (obecné nařízení o ochraně osobních údajů)</w:t>
      </w:r>
      <w:r w:rsidRPr="00212475">
        <w:rPr>
          <w:rFonts w:cs="Times New Roman"/>
        </w:rPr>
        <w:t>.</w:t>
      </w:r>
    </w:p>
    <w:p w:rsidR="00B00DEB" w:rsidRDefault="00B00DEB" w:rsidP="00B00DEB">
      <w:pPr>
        <w:jc w:val="both"/>
        <w:rPr>
          <w:rFonts w:cs="Times New Roman"/>
        </w:rPr>
      </w:pPr>
    </w:p>
    <w:p w:rsidR="00B00DEB" w:rsidRDefault="00B00DEB" w:rsidP="00B00DEB">
      <w:pPr>
        <w:jc w:val="both"/>
      </w:pPr>
      <w:r w:rsidRPr="005448EC">
        <w:t>Při zpracování</w:t>
      </w:r>
      <w:r>
        <w:t xml:space="preserve"> osobních údajů</w:t>
      </w:r>
      <w:r w:rsidRPr="005448EC">
        <w:t xml:space="preserve"> nedochází k automatizovanému rozhodování, ani k profilování.</w:t>
      </w:r>
    </w:p>
    <w:p w:rsidR="00B00DEB" w:rsidRPr="003F3ADE" w:rsidRDefault="00B00DEB" w:rsidP="00B00DEB">
      <w:pPr>
        <w:jc w:val="both"/>
      </w:pPr>
    </w:p>
    <w:p w:rsidR="00B00DEB" w:rsidRPr="003F3ADE" w:rsidRDefault="00B00DEB" w:rsidP="00B00DEB">
      <w:pPr>
        <w:pStyle w:val="Standard"/>
        <w:ind w:left="36"/>
        <w:jc w:val="both"/>
      </w:pPr>
      <w:r w:rsidRPr="003F3ADE">
        <w:rPr>
          <w:b/>
        </w:rPr>
        <w:t>Dohled nad ochranou osobních údajů</w:t>
      </w:r>
      <w:r w:rsidRPr="003F3ADE">
        <w:t xml:space="preserve"> vykonává Úřad pro ochranu osobních údajů, na který se můžete obrátit v případě stížnosti</w:t>
      </w:r>
      <w:r w:rsidRPr="00212475">
        <w:rPr>
          <w:rFonts w:cs="Times New Roman"/>
        </w:rPr>
        <w:t xml:space="preserve">. </w:t>
      </w:r>
      <w:r w:rsidRPr="003F3ADE">
        <w:t>Budeme však rádi, pokud se s podnětem ohledně svých osobních údajů obrátíte nejprve na nás:</w:t>
      </w:r>
    </w:p>
    <w:p w:rsidR="00B00DEB" w:rsidRDefault="00B00DEB" w:rsidP="00B00DEB">
      <w:pPr>
        <w:pStyle w:val="Standard"/>
        <w:ind w:left="36"/>
        <w:jc w:val="both"/>
        <w:rPr>
          <w:rFonts w:cs="Times New Roman"/>
        </w:rPr>
      </w:pPr>
    </w:p>
    <w:p w:rsidR="00B00DEB" w:rsidRDefault="00B00DEB" w:rsidP="00B00DEB">
      <w:pPr>
        <w:pStyle w:val="Standard"/>
        <w:ind w:left="36"/>
        <w:jc w:val="both"/>
      </w:pPr>
      <w:r>
        <w:t>K</w:t>
      </w:r>
      <w:r w:rsidRPr="003F3ADE">
        <w:t xml:space="preserve">nihovna </w:t>
      </w:r>
      <w:r>
        <w:t xml:space="preserve">a infocentrum </w:t>
      </w:r>
      <w:r w:rsidRPr="003F3ADE">
        <w:t>Háj ve Slezsku</w:t>
      </w:r>
    </w:p>
    <w:p w:rsidR="00B00DEB" w:rsidRDefault="00B00DEB" w:rsidP="00B00DEB">
      <w:pPr>
        <w:pStyle w:val="Standard"/>
        <w:ind w:left="36"/>
        <w:jc w:val="both"/>
      </w:pPr>
      <w:r w:rsidRPr="003F3ADE">
        <w:t>V Olšinách 83, 747 92 Háj ve Slezsku</w:t>
      </w:r>
    </w:p>
    <w:p w:rsidR="00B00DEB" w:rsidRDefault="00B00DEB" w:rsidP="00B00DEB">
      <w:pPr>
        <w:pStyle w:val="Standard"/>
        <w:ind w:left="36"/>
        <w:jc w:val="both"/>
      </w:pPr>
      <w:r w:rsidRPr="003F3ADE">
        <w:t>tel.: 553 662 553</w:t>
      </w:r>
    </w:p>
    <w:p w:rsidR="00B00DEB" w:rsidRPr="003F3ADE" w:rsidRDefault="00B00DEB" w:rsidP="00B00DEB">
      <w:pPr>
        <w:pStyle w:val="Standard"/>
        <w:ind w:left="36"/>
        <w:jc w:val="both"/>
      </w:pPr>
      <w:r>
        <w:t>e-mail</w:t>
      </w:r>
      <w:r w:rsidRPr="003F3ADE">
        <w:t>: knihovna@hajveslezsku.cz</w:t>
      </w:r>
    </w:p>
    <w:p w:rsidR="00B00DEB" w:rsidRPr="003F3ADE" w:rsidRDefault="00B00DEB" w:rsidP="00B00DEB">
      <w:pPr>
        <w:pStyle w:val="Standard"/>
        <w:jc w:val="both"/>
      </w:pPr>
    </w:p>
    <w:p w:rsidR="00B00DEB" w:rsidRDefault="00B00DEB" w:rsidP="00B00DEB">
      <w:pPr>
        <w:pStyle w:val="Standard"/>
        <w:ind w:left="36"/>
        <w:jc w:val="both"/>
        <w:rPr>
          <w:rFonts w:cs="Times New Roman"/>
        </w:rPr>
      </w:pPr>
      <w:r w:rsidRPr="006103C8">
        <w:rPr>
          <w:rStyle w:val="PodnadpisChar"/>
          <w:rFonts w:cs="Times New Roman"/>
        </w:rPr>
        <w:t>Obec Háj ve Slezsku, se sídlem Antonína Vaška 86, Háj ve Slezsku, PSČ 747 92, IČ: 003 00</w:t>
      </w:r>
      <w:r>
        <w:rPr>
          <w:rStyle w:val="PodnadpisChar"/>
          <w:rFonts w:cs="Times New Roman"/>
        </w:rPr>
        <w:t> </w:t>
      </w:r>
      <w:r w:rsidRPr="006103C8">
        <w:rPr>
          <w:rStyle w:val="PodnadpisChar"/>
          <w:rFonts w:cs="Times New Roman"/>
        </w:rPr>
        <w:t>021</w:t>
      </w:r>
    </w:p>
    <w:p w:rsidR="00B00DEB" w:rsidRDefault="00B00DEB" w:rsidP="00B00DEB">
      <w:pPr>
        <w:pStyle w:val="Standard"/>
        <w:ind w:left="36"/>
        <w:jc w:val="both"/>
        <w:rPr>
          <w:rFonts w:cs="Times New Roman"/>
        </w:rPr>
      </w:pPr>
      <w:r>
        <w:rPr>
          <w:rFonts w:cs="Times New Roman"/>
        </w:rPr>
        <w:t>t</w:t>
      </w:r>
      <w:r w:rsidRPr="006103C8">
        <w:rPr>
          <w:rFonts w:cs="Times New Roman"/>
        </w:rPr>
        <w:t>el.: 553 773</w:t>
      </w:r>
      <w:r>
        <w:rPr>
          <w:rFonts w:cs="Times New Roman"/>
        </w:rPr>
        <w:t> </w:t>
      </w:r>
      <w:r w:rsidRPr="006103C8">
        <w:rPr>
          <w:rFonts w:cs="Times New Roman"/>
        </w:rPr>
        <w:t>322</w:t>
      </w:r>
    </w:p>
    <w:p w:rsidR="00B00DEB" w:rsidRDefault="00B00DEB" w:rsidP="00B00DEB">
      <w:pPr>
        <w:pStyle w:val="Standard"/>
        <w:ind w:left="36"/>
        <w:jc w:val="both"/>
        <w:rPr>
          <w:rFonts w:cs="Times New Roman"/>
        </w:rPr>
      </w:pPr>
      <w:r w:rsidRPr="006103C8">
        <w:rPr>
          <w:rFonts w:cs="Times New Roman"/>
        </w:rPr>
        <w:t>fax:  553 773</w:t>
      </w:r>
      <w:r>
        <w:rPr>
          <w:rFonts w:cs="Times New Roman"/>
        </w:rPr>
        <w:t> </w:t>
      </w:r>
      <w:r w:rsidRPr="006103C8">
        <w:rPr>
          <w:rFonts w:cs="Times New Roman"/>
        </w:rPr>
        <w:t>025</w:t>
      </w:r>
    </w:p>
    <w:p w:rsidR="00B00DEB" w:rsidRDefault="00B00DEB" w:rsidP="00B00DEB">
      <w:pPr>
        <w:pStyle w:val="Standard"/>
        <w:ind w:left="36"/>
        <w:jc w:val="both"/>
        <w:rPr>
          <w:rFonts w:cs="Times New Roman"/>
        </w:rPr>
      </w:pPr>
      <w:r>
        <w:rPr>
          <w:rFonts w:cs="Times New Roman"/>
        </w:rPr>
        <w:t>datová schránka: cskbqd7</w:t>
      </w:r>
    </w:p>
    <w:p w:rsidR="00B00DEB" w:rsidRDefault="00B00DEB" w:rsidP="00B00DEB">
      <w:pPr>
        <w:pStyle w:val="Standard"/>
        <w:ind w:left="36"/>
        <w:jc w:val="both"/>
        <w:rPr>
          <w:rFonts w:cs="Times New Roman"/>
        </w:rPr>
      </w:pPr>
      <w:r w:rsidRPr="006103C8">
        <w:rPr>
          <w:rFonts w:cs="Times New Roman"/>
        </w:rPr>
        <w:t>e</w:t>
      </w:r>
      <w:r>
        <w:rPr>
          <w:rFonts w:cs="Times New Roman"/>
        </w:rPr>
        <w:t>-</w:t>
      </w:r>
      <w:r w:rsidRPr="006103C8">
        <w:rPr>
          <w:rFonts w:cs="Times New Roman"/>
        </w:rPr>
        <w:t>mai</w:t>
      </w:r>
      <w:r>
        <w:rPr>
          <w:rFonts w:cs="Times New Roman"/>
        </w:rPr>
        <w:t xml:space="preserve">l: </w:t>
      </w:r>
      <w:hyperlink r:id="rId6" w:history="1">
        <w:r w:rsidRPr="0036415D">
          <w:rPr>
            <w:rStyle w:val="Hypertextovodkaz"/>
            <w:rFonts w:cs="Times New Roman"/>
          </w:rPr>
          <w:t>hajveslezsku@hajveslezsku.cz</w:t>
        </w:r>
      </w:hyperlink>
    </w:p>
    <w:p w:rsidR="00B00DEB" w:rsidRPr="00212475" w:rsidRDefault="00B00DEB" w:rsidP="00B00DEB">
      <w:pPr>
        <w:pStyle w:val="Standard"/>
        <w:ind w:left="36"/>
        <w:jc w:val="both"/>
        <w:rPr>
          <w:rFonts w:cs="Times New Roman"/>
        </w:rPr>
      </w:pPr>
      <w:r w:rsidRPr="006103C8">
        <w:rPr>
          <w:rFonts w:cs="Times New Roman"/>
        </w:rPr>
        <w:t>elektronická podatelna: podatelna@hajveslezsku.cz</w:t>
      </w:r>
    </w:p>
    <w:p w:rsidR="00B00DEB" w:rsidRPr="00212475" w:rsidRDefault="00B00DEB" w:rsidP="00B00DEB">
      <w:pPr>
        <w:pStyle w:val="Standard"/>
        <w:ind w:left="392"/>
        <w:jc w:val="center"/>
        <w:rPr>
          <w:rFonts w:cs="Times New Roman"/>
          <w:b/>
          <w:bCs/>
        </w:rPr>
      </w:pPr>
    </w:p>
    <w:p w:rsidR="00B00DEB" w:rsidRDefault="00B00DEB" w:rsidP="00B00DEB">
      <w:pPr>
        <w:pStyle w:val="Standard"/>
        <w:ind w:left="36"/>
      </w:pPr>
      <w:r>
        <w:t xml:space="preserve">O řádné nakládání s osobními údaji se stará také </w:t>
      </w:r>
      <w:r w:rsidRPr="00FC3B65">
        <w:rPr>
          <w:b/>
        </w:rPr>
        <w:t>pověřenec pro ochranu osobních údajů</w:t>
      </w:r>
      <w:r>
        <w:t>:</w:t>
      </w:r>
    </w:p>
    <w:p w:rsidR="00B00DEB" w:rsidRDefault="00B00DEB" w:rsidP="00B00DEB">
      <w:pPr>
        <w:pStyle w:val="Standard"/>
        <w:ind w:left="36"/>
        <w:rPr>
          <w:bCs/>
        </w:rPr>
      </w:pPr>
      <w:r w:rsidRPr="00D40BD1">
        <w:rPr>
          <w:bCs/>
        </w:rPr>
        <w:t>Martin Krupa</w:t>
      </w:r>
      <w:r w:rsidRPr="00614A55">
        <w:t xml:space="preserve">, tel. </w:t>
      </w:r>
      <w:r>
        <w:rPr>
          <w:bCs/>
        </w:rPr>
        <w:t xml:space="preserve">+420 </w:t>
      </w:r>
      <w:r w:rsidRPr="00D40BD1">
        <w:rPr>
          <w:bCs/>
        </w:rPr>
        <w:t>724 356 825</w:t>
      </w:r>
      <w:r w:rsidRPr="00614A55">
        <w:rPr>
          <w:bCs/>
        </w:rPr>
        <w:t xml:space="preserve">, e-mail: </w:t>
      </w:r>
      <w:hyperlink r:id="rId7" w:history="1">
        <w:r w:rsidRPr="0036415D">
          <w:rPr>
            <w:rStyle w:val="Hypertextovodkaz"/>
            <w:bCs/>
          </w:rPr>
          <w:t>martin.krupa@gdpr-opava.cz</w:t>
        </w:r>
      </w:hyperlink>
    </w:p>
    <w:p w:rsidR="00B00DEB" w:rsidRDefault="00B00DEB" w:rsidP="00B00DEB">
      <w:pPr>
        <w:pStyle w:val="Standard"/>
        <w:ind w:left="36"/>
        <w:rPr>
          <w:bCs/>
        </w:rPr>
      </w:pPr>
    </w:p>
    <w:p w:rsidR="00B00DEB" w:rsidRDefault="00B00DEB" w:rsidP="00B00DEB">
      <w:pPr>
        <w:pStyle w:val="Standard"/>
        <w:ind w:left="36"/>
        <w:rPr>
          <w:rStyle w:val="PodnadpisChar"/>
          <w:rFonts w:cs="Times New Roman"/>
          <w:i w:val="0"/>
        </w:rPr>
      </w:pPr>
      <w:r>
        <w:rPr>
          <w:bCs/>
        </w:rPr>
        <w:t xml:space="preserve">Další údaje o ochraně a zpracování osobních údajů jsou k dispozici na webových stránkách správce </w:t>
      </w:r>
      <w:r w:rsidRPr="00D40BD1">
        <w:rPr>
          <w:bCs/>
        </w:rPr>
        <w:t>(</w:t>
      </w:r>
      <w:r w:rsidRPr="00D40BD1">
        <w:rPr>
          <w:rStyle w:val="PodnadpisChar"/>
          <w:rFonts w:cs="Times New Roman"/>
        </w:rPr>
        <w:t xml:space="preserve">Obec Háj ve Slezsku): </w:t>
      </w:r>
      <w:hyperlink r:id="rId8" w:history="1">
        <w:r w:rsidRPr="0036415D">
          <w:rPr>
            <w:rStyle w:val="Hypertextovodkaz"/>
            <w:rFonts w:eastAsiaTheme="majorEastAsia" w:cs="Times New Roman"/>
            <w:kern w:val="0"/>
            <w:lang w:eastAsia="cs-CZ" w:bidi="ar-SA"/>
          </w:rPr>
          <w:t>http://www.hajveslezsku.cz/obecni-urad/poverenec-pro-ochranu-osobnich-udaju</w:t>
        </w:r>
      </w:hyperlink>
    </w:p>
    <w:p w:rsidR="00B00DEB" w:rsidRPr="003F3ADE" w:rsidRDefault="00B00DEB" w:rsidP="00B00DEB">
      <w:pPr>
        <w:pStyle w:val="Standard"/>
        <w:ind w:left="36"/>
        <w:rPr>
          <w:rStyle w:val="PodnadpisChar"/>
          <w:i w:val="0"/>
        </w:rPr>
      </w:pPr>
    </w:p>
    <w:p w:rsidR="00B00DEB" w:rsidRPr="003F3ADE" w:rsidRDefault="00B00DEB" w:rsidP="00B00DEB">
      <w:pPr>
        <w:pStyle w:val="Standard"/>
        <w:ind w:left="36"/>
        <w:rPr>
          <w:rStyle w:val="PodnadpisChar"/>
          <w:i w:val="0"/>
        </w:rPr>
      </w:pPr>
    </w:p>
    <w:p w:rsidR="00B00DEB" w:rsidRPr="003F3ADE" w:rsidRDefault="00B00DEB" w:rsidP="00B00DEB">
      <w:pPr>
        <w:pStyle w:val="Standard"/>
      </w:pPr>
      <w:r w:rsidRPr="003F3ADE">
        <w:t>V</w:t>
      </w:r>
      <w:r>
        <w:t xml:space="preserve"> </w:t>
      </w:r>
      <w:r w:rsidRPr="003F3ADE">
        <w:t xml:space="preserve">Háji ve Slezsku </w:t>
      </w:r>
      <w:r>
        <w:t>dne:</w:t>
      </w:r>
      <w:r w:rsidR="008D2920">
        <w:t xml:space="preserve"> 14. 6. 2021</w:t>
      </w:r>
      <w:bookmarkStart w:id="0" w:name="_GoBack"/>
      <w:bookmarkEnd w:id="0"/>
    </w:p>
    <w:p w:rsidR="00B00DEB" w:rsidRPr="003F3ADE" w:rsidRDefault="00B00DEB" w:rsidP="00B00DEB">
      <w:pPr>
        <w:pStyle w:val="Standard"/>
        <w:ind w:left="392"/>
      </w:pPr>
    </w:p>
    <w:p w:rsidR="00B00DEB" w:rsidRPr="003F3ADE" w:rsidRDefault="00B00DEB" w:rsidP="00B00DEB">
      <w:pPr>
        <w:pStyle w:val="Standard"/>
        <w:ind w:left="392"/>
      </w:pPr>
    </w:p>
    <w:p w:rsidR="00B00DEB" w:rsidRPr="003F3ADE" w:rsidRDefault="00B00DEB" w:rsidP="00B00DEB">
      <w:pPr>
        <w:pStyle w:val="Standard"/>
        <w:ind w:left="6064" w:firstLine="317"/>
      </w:pPr>
      <w:r w:rsidRPr="003F3ADE">
        <w:t>Karel Palovský</w:t>
      </w:r>
    </w:p>
    <w:p w:rsidR="00B00DEB" w:rsidRDefault="00B00DEB" w:rsidP="00B00DEB">
      <w:pPr>
        <w:pStyle w:val="Standard"/>
        <w:ind w:left="392"/>
      </w:pPr>
      <w:r>
        <w:tab/>
      </w:r>
      <w:r w:rsidRPr="003F3ADE">
        <w:tab/>
      </w:r>
      <w:r w:rsidRPr="003F3ADE">
        <w:tab/>
      </w:r>
      <w:r w:rsidRPr="003F3ADE">
        <w:tab/>
      </w:r>
      <w:r w:rsidRPr="003F3ADE">
        <w:tab/>
      </w:r>
      <w:r w:rsidRPr="003F3ADE">
        <w:tab/>
      </w:r>
      <w:r w:rsidRPr="003F3ADE">
        <w:tab/>
      </w:r>
      <w:r w:rsidRPr="003F3ADE">
        <w:tab/>
      </w:r>
      <w:r w:rsidRPr="003F3ADE">
        <w:tab/>
        <w:t>starosta obce</w:t>
      </w:r>
    </w:p>
    <w:p w:rsidR="00B00DEB" w:rsidRPr="003F3ADE" w:rsidRDefault="00B00DEB" w:rsidP="00B00DEB">
      <w:pPr>
        <w:pStyle w:val="Standard"/>
        <w:ind w:left="36"/>
        <w:rPr>
          <w:kern w:val="0"/>
        </w:rPr>
      </w:pPr>
    </w:p>
    <w:p w:rsidR="00CB7E7B" w:rsidRDefault="00CB7E7B"/>
    <w:sectPr w:rsidR="00CB7E7B" w:rsidSect="003F3ADE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10D" w:rsidRDefault="0013710D">
      <w:r>
        <w:separator/>
      </w:r>
    </w:p>
  </w:endnote>
  <w:endnote w:type="continuationSeparator" w:id="0">
    <w:p w:rsidR="0013710D" w:rsidRDefault="0013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ADE" w:rsidRDefault="0013710D" w:rsidP="003F3A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10D" w:rsidRDefault="0013710D">
      <w:r>
        <w:separator/>
      </w:r>
    </w:p>
  </w:footnote>
  <w:footnote w:type="continuationSeparator" w:id="0">
    <w:p w:rsidR="0013710D" w:rsidRDefault="00137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ADE" w:rsidRDefault="0013710D" w:rsidP="003F3A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EB"/>
    <w:rsid w:val="0013710D"/>
    <w:rsid w:val="008D2920"/>
    <w:rsid w:val="00B00DEB"/>
    <w:rsid w:val="00CB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B7DE"/>
  <w15:chartTrackingRefBased/>
  <w15:docId w15:val="{3403F73E-5C51-4883-AD92-8AC25EE2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D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00D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basedOn w:val="Standardnpsmoodstavce"/>
    <w:qFormat/>
    <w:rsid w:val="00B00DEB"/>
    <w:rPr>
      <w:i/>
      <w:iCs/>
    </w:rPr>
  </w:style>
  <w:style w:type="character" w:styleId="Siln">
    <w:name w:val="Strong"/>
    <w:basedOn w:val="Standardnpsmoodstavce"/>
    <w:qFormat/>
    <w:rsid w:val="00B00DEB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B00DEB"/>
    <w:pPr>
      <w:widowControl/>
      <w:numPr>
        <w:ilvl w:val="1"/>
      </w:numPr>
      <w:suppressAutoHyphens w:val="0"/>
      <w:autoSpaceDN/>
      <w:textAlignment w:val="auto"/>
    </w:pPr>
    <w:rPr>
      <w:rFonts w:asciiTheme="minorHAnsi" w:eastAsiaTheme="majorEastAsia" w:hAnsiTheme="minorHAnsi" w:cstheme="majorBidi"/>
      <w:i/>
      <w:iCs/>
      <w:color w:val="5B9BD5" w:themeColor="accent1"/>
      <w:spacing w:val="15"/>
      <w:kern w:val="0"/>
      <w:sz w:val="22"/>
      <w:lang w:eastAsia="cs-CZ" w:bidi="ar-SA"/>
    </w:rPr>
  </w:style>
  <w:style w:type="character" w:customStyle="1" w:styleId="PodnadpisChar">
    <w:name w:val="Podnadpis Char"/>
    <w:basedOn w:val="Standardnpsmoodstavce"/>
    <w:link w:val="Podnadpis"/>
    <w:rsid w:val="00B00DEB"/>
    <w:rPr>
      <w:rFonts w:eastAsiaTheme="majorEastAsia" w:cstheme="majorBidi"/>
      <w:i/>
      <w:iCs/>
      <w:color w:val="5B9BD5" w:themeColor="accent1"/>
      <w:spacing w:val="15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0DE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00DEB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00D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00DEB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00DE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jveslezsku.cz/obecni-urad/poverenec-pro-ochranu-osobnich-udaj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.krupa@gdpr-opav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jveslezsku@hajveslezsku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1063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</dc:creator>
  <cp:keywords/>
  <dc:description/>
  <cp:lastModifiedBy>3L</cp:lastModifiedBy>
  <cp:revision>2</cp:revision>
  <dcterms:created xsi:type="dcterms:W3CDTF">2021-06-08T13:30:00Z</dcterms:created>
  <dcterms:modified xsi:type="dcterms:W3CDTF">2021-06-30T14:44:00Z</dcterms:modified>
</cp:coreProperties>
</file>